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E23" w:rsidRPr="008E0E23" w:rsidRDefault="008E0E23" w:rsidP="008E0E23">
      <w:pPr>
        <w:spacing w:before="100" w:beforeAutospacing="1" w:after="100" w:afterAutospacing="1" w:line="240" w:lineRule="auto"/>
        <w:outlineLvl w:val="1"/>
        <w:rPr>
          <w:rFonts w:ascii="Verdana" w:eastAsia="Times New Roman" w:hAnsi="Verdana" w:cs="Times New Roman"/>
          <w:b/>
          <w:bCs/>
          <w:caps/>
          <w:color w:val="930000"/>
          <w:sz w:val="24"/>
          <w:szCs w:val="24"/>
          <w:lang w:eastAsia="nl-NL"/>
        </w:rPr>
      </w:pPr>
      <w:r>
        <w:rPr>
          <w:rFonts w:ascii="Verdana" w:eastAsia="Times New Roman" w:hAnsi="Verdana" w:cs="Times New Roman"/>
          <w:b/>
          <w:bCs/>
          <w:caps/>
          <w:color w:val="930000"/>
          <w:sz w:val="24"/>
          <w:szCs w:val="24"/>
          <w:lang w:eastAsia="nl-NL"/>
        </w:rPr>
        <w:t xml:space="preserve">Algemene </w:t>
      </w:r>
      <w:r w:rsidRPr="008E0E23">
        <w:rPr>
          <w:rFonts w:ascii="Verdana" w:eastAsia="Times New Roman" w:hAnsi="Verdana" w:cs="Times New Roman"/>
          <w:b/>
          <w:bCs/>
          <w:caps/>
          <w:color w:val="930000"/>
          <w:sz w:val="24"/>
          <w:szCs w:val="24"/>
          <w:lang w:eastAsia="nl-NL"/>
        </w:rPr>
        <w:t>Voorwaarden</w:t>
      </w:r>
      <w:bookmarkStart w:id="0" w:name="_GoBack"/>
      <w:bookmarkEnd w:id="0"/>
    </w:p>
    <w:p w:rsidR="008E0E23" w:rsidRPr="008E0E23" w:rsidRDefault="008E0E23" w:rsidP="008E0E23">
      <w:pPr>
        <w:spacing w:before="100" w:beforeAutospacing="1" w:after="100" w:afterAutospacing="1" w:line="240" w:lineRule="auto"/>
        <w:rPr>
          <w:rFonts w:ascii="Verdana" w:eastAsia="Times New Roman" w:hAnsi="Verdana" w:cs="Times New Roman"/>
          <w:color w:val="000000"/>
          <w:sz w:val="18"/>
          <w:szCs w:val="18"/>
          <w:lang w:eastAsia="nl-NL"/>
        </w:rPr>
      </w:pPr>
      <w:r w:rsidRPr="008E0E23">
        <w:rPr>
          <w:rFonts w:ascii="Verdana" w:eastAsia="Times New Roman" w:hAnsi="Verdana" w:cs="Times New Roman"/>
          <w:color w:val="000000"/>
          <w:sz w:val="18"/>
          <w:szCs w:val="18"/>
          <w:lang w:eastAsia="nl-NL"/>
        </w:rPr>
        <w:t>In de algemene voorwaarden van Bike Adventure is door ons het volgende bepaald:</w:t>
      </w:r>
    </w:p>
    <w:p w:rsidR="008E0E23" w:rsidRPr="008E0E23" w:rsidRDefault="008E0E23" w:rsidP="008E0E23">
      <w:pPr>
        <w:spacing w:before="100" w:beforeAutospacing="1" w:after="100" w:afterAutospacing="1" w:line="240" w:lineRule="auto"/>
        <w:rPr>
          <w:rFonts w:ascii="Verdana" w:eastAsia="Times New Roman" w:hAnsi="Verdana" w:cs="Times New Roman"/>
          <w:color w:val="000000"/>
          <w:sz w:val="18"/>
          <w:szCs w:val="18"/>
          <w:lang w:eastAsia="nl-NL"/>
        </w:rPr>
      </w:pPr>
      <w:r w:rsidRPr="008E0E23">
        <w:rPr>
          <w:rFonts w:ascii="Verdana" w:eastAsia="Times New Roman" w:hAnsi="Verdana" w:cs="Times New Roman"/>
          <w:color w:val="000000"/>
          <w:sz w:val="18"/>
          <w:szCs w:val="18"/>
          <w:lang w:eastAsia="nl-NL"/>
        </w:rPr>
        <w:t>De deelname aan de Bike Adventure tochten zijn geheel op eigen risico, ook bij het verhuur van materiaal zijn de risico voor de huurder.</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De huurder is ermee bekend dat de uitrustingen niet verzekerd zijn. De huurder is dus tijdens de huurperiode zelf aansprakelijk voor schade aan de uitrusting en/of diefstal hiervan. Dit geldt mede voor alle toebehoren.</w:t>
      </w:r>
    </w:p>
    <w:p w:rsidR="008E0E23" w:rsidRPr="008E0E23" w:rsidRDefault="008E0E23" w:rsidP="008E0E23">
      <w:pPr>
        <w:spacing w:before="100" w:beforeAutospacing="1" w:after="100" w:afterAutospacing="1" w:line="240" w:lineRule="auto"/>
        <w:rPr>
          <w:rFonts w:ascii="Verdana" w:eastAsia="Times New Roman" w:hAnsi="Verdana" w:cs="Times New Roman"/>
          <w:color w:val="000000"/>
          <w:sz w:val="18"/>
          <w:szCs w:val="18"/>
          <w:lang w:eastAsia="nl-NL"/>
        </w:rPr>
      </w:pPr>
      <w:r w:rsidRPr="008E0E23">
        <w:rPr>
          <w:rFonts w:ascii="Verdana" w:eastAsia="Times New Roman" w:hAnsi="Verdana" w:cs="Times New Roman"/>
          <w:color w:val="000000"/>
          <w:sz w:val="18"/>
          <w:szCs w:val="18"/>
          <w:lang w:eastAsia="nl-NL"/>
        </w:rPr>
        <w:t>Als er schade of diefstal wordt toegebracht aan de uitrusting of toebehoren zal de huurder deze schade op eerste verzoek van Bike Adventure contant voldoen bij het inleveren van de uitrusting met toebehoren. De schade zal, voor zover mogelijk, verrekend worden met de borg. Indien dit niet toereikend is, zullen extra kosten in rekening worden gebracht.</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Voor onderweg kunt u te allen tijde uw eigen versnaperingen nuttigen. Indien er veel afval is, zal dit zelf door de huurder moeten worden afgevoerd bij terugkomst.</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Laat de natuur ongemoeid en vervuil niets.</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Op het Bike Adventure-terrein mogen geen eigen versnaperingen genuttigd worden. U kunt gebruik maken van onze klantvriendelijke afsluitingen. Zie op onze site de pagina ‘catering’.</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Kom niet op privéterrein of -landerijen, tenzij dit in het programma vermeld staat.</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Houd je tijdens de tocht aan alle regels die gelden voor iedere burger.</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Bike Adventure wil u er nogmaals op wijzen dat de activiteiten geheel op eigen risico zijn en dat Bike Adventure op geen enkele wijze aansprakelijk kan worden gesteld.</w:t>
      </w:r>
      <w:r w:rsidRPr="008E0E23">
        <w:rPr>
          <w:rFonts w:ascii="Verdana" w:eastAsia="Times New Roman" w:hAnsi="Verdana" w:cs="Times New Roman"/>
          <w:color w:val="000000"/>
          <w:sz w:val="18"/>
          <w:szCs w:val="18"/>
          <w:lang w:eastAsia="nl-NL"/>
        </w:rPr>
        <w:br/>
      </w:r>
      <w:r w:rsidRPr="008E0E23">
        <w:rPr>
          <w:rFonts w:ascii="Verdana" w:eastAsia="Times New Roman" w:hAnsi="Verdana" w:cs="Times New Roman"/>
          <w:color w:val="000000"/>
          <w:sz w:val="18"/>
          <w:szCs w:val="18"/>
          <w:lang w:eastAsia="nl-NL"/>
        </w:rPr>
        <w:br/>
        <w:t xml:space="preserve">Iedere opdrachtgever/huurder wordt geacht deze voorwaarden te kennen en zal deze over moeten dragen aan zijn deelnemers van de </w:t>
      </w:r>
      <w:r w:rsidRPr="008E0E23">
        <w:rPr>
          <w:rFonts w:ascii="Verdana" w:eastAsia="Times New Roman" w:hAnsi="Verdana" w:cs="Times New Roman"/>
          <w:color w:val="000000"/>
          <w:sz w:val="18"/>
          <w:szCs w:val="18"/>
          <w:lang w:eastAsia="nl-NL"/>
        </w:rPr>
        <w:t>activiteiten</w:t>
      </w:r>
      <w:r w:rsidRPr="008E0E23">
        <w:rPr>
          <w:rFonts w:ascii="Verdana" w:eastAsia="Times New Roman" w:hAnsi="Verdana" w:cs="Times New Roman"/>
          <w:color w:val="000000"/>
          <w:sz w:val="18"/>
          <w:szCs w:val="18"/>
          <w:lang w:eastAsia="nl-NL"/>
        </w:rPr>
        <w:t>.</w:t>
      </w:r>
    </w:p>
    <w:p w:rsidR="000C586F" w:rsidRDefault="000C586F"/>
    <w:sectPr w:rsidR="000C5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23"/>
    <w:rsid w:val="000C586F"/>
    <w:rsid w:val="008E0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Twan</dc:creator>
  <cp:lastModifiedBy>Twan</cp:lastModifiedBy>
  <cp:revision>1</cp:revision>
  <dcterms:created xsi:type="dcterms:W3CDTF">2020-02-22T12:09:00Z</dcterms:created>
  <dcterms:modified xsi:type="dcterms:W3CDTF">2020-02-22T12:10:00Z</dcterms:modified>
</cp:coreProperties>
</file>